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1" w:rsidRDefault="00941C1D" w:rsidP="00D55841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363636"/>
          <w:kern w:val="36"/>
          <w:sz w:val="33"/>
          <w:szCs w:val="33"/>
        </w:rPr>
      </w:pPr>
      <w:r w:rsidRPr="00941C1D">
        <w:rPr>
          <w:rFonts w:ascii="Arial" w:hAnsi="Arial" w:cs="Arial"/>
          <w:b/>
          <w:bCs/>
          <w:color w:val="363636"/>
          <w:kern w:val="36"/>
          <w:sz w:val="33"/>
          <w:szCs w:val="33"/>
        </w:rPr>
        <w:t>Публичный договор</w:t>
      </w:r>
      <w:r w:rsidR="00BF34B6">
        <w:rPr>
          <w:rFonts w:ascii="Arial" w:hAnsi="Arial" w:cs="Arial"/>
          <w:b/>
          <w:bCs/>
          <w:color w:val="363636"/>
          <w:kern w:val="36"/>
          <w:sz w:val="33"/>
          <w:szCs w:val="33"/>
        </w:rPr>
        <w:t xml:space="preserve"> </w:t>
      </w:r>
      <w:r w:rsidR="00D55841">
        <w:rPr>
          <w:rFonts w:ascii="Arial" w:hAnsi="Arial" w:cs="Arial"/>
          <w:b/>
          <w:bCs/>
          <w:color w:val="363636"/>
          <w:kern w:val="36"/>
          <w:sz w:val="33"/>
          <w:szCs w:val="33"/>
        </w:rPr>
        <w:t xml:space="preserve">(оферта) </w:t>
      </w:r>
      <w:r w:rsidRPr="00941C1D">
        <w:rPr>
          <w:rFonts w:ascii="Arial" w:hAnsi="Arial" w:cs="Arial"/>
          <w:b/>
          <w:bCs/>
          <w:color w:val="363636"/>
          <w:kern w:val="36"/>
          <w:sz w:val="33"/>
          <w:szCs w:val="33"/>
        </w:rPr>
        <w:t xml:space="preserve"> </w:t>
      </w:r>
    </w:p>
    <w:p w:rsidR="00D55841" w:rsidRPr="00560229" w:rsidRDefault="00D55841" w:rsidP="00D55841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60229">
        <w:rPr>
          <w:rStyle w:val="a4"/>
          <w:rFonts w:ascii="Arial" w:hAnsi="Arial" w:cs="Arial"/>
          <w:color w:val="000000"/>
          <w:sz w:val="20"/>
          <w:szCs w:val="20"/>
        </w:rPr>
        <w:t xml:space="preserve">на оказание 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коммунальных </w:t>
      </w:r>
      <w:r w:rsidRPr="00560229">
        <w:rPr>
          <w:rStyle w:val="a4"/>
          <w:rFonts w:ascii="Arial" w:hAnsi="Arial" w:cs="Arial"/>
          <w:color w:val="000000"/>
          <w:sz w:val="20"/>
          <w:szCs w:val="20"/>
        </w:rPr>
        <w:t xml:space="preserve">услуг по 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теплоснабжению, </w:t>
      </w:r>
      <w:r w:rsidRPr="00560229">
        <w:rPr>
          <w:rStyle w:val="a4"/>
          <w:rFonts w:ascii="Arial" w:hAnsi="Arial" w:cs="Arial"/>
          <w:color w:val="000000"/>
          <w:sz w:val="20"/>
          <w:szCs w:val="20"/>
        </w:rPr>
        <w:t>водоснабжению и водоотведению</w:t>
      </w:r>
    </w:p>
    <w:p w:rsidR="00D55841" w:rsidRPr="00560229" w:rsidRDefault="00D55841" w:rsidP="00D55841">
      <w:pPr>
        <w:pStyle w:val="a5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60229">
        <w:rPr>
          <w:rStyle w:val="a4"/>
          <w:rFonts w:ascii="Arial" w:hAnsi="Arial" w:cs="Arial"/>
          <w:color w:val="000000"/>
          <w:sz w:val="20"/>
          <w:szCs w:val="20"/>
        </w:rPr>
        <w:t xml:space="preserve">для потребителей с. Станко Кинешемского района Ивановской области </w:t>
      </w:r>
    </w:p>
    <w:p w:rsidR="00941C1D" w:rsidRPr="00941C1D" w:rsidRDefault="00941C1D" w:rsidP="00D55841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 </w:t>
      </w:r>
    </w:p>
    <w:p w:rsidR="00941C1D" w:rsidRPr="00BF34B6" w:rsidRDefault="00B17A02" w:rsidP="00B17A02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hAnsi="Arial" w:cs="Arial"/>
          <w:sz w:val="20"/>
          <w:szCs w:val="20"/>
        </w:rPr>
        <w:t xml:space="preserve">Общество с ограниченной ответственностью «Санаторий имени </w:t>
      </w:r>
      <w:proofErr w:type="gramStart"/>
      <w:r w:rsidRPr="00BF34B6">
        <w:rPr>
          <w:rFonts w:ascii="Arial" w:hAnsi="Arial" w:cs="Arial"/>
          <w:sz w:val="20"/>
          <w:szCs w:val="20"/>
        </w:rPr>
        <w:t>Станко» в</w:t>
      </w:r>
      <w:proofErr w:type="gramEnd"/>
      <w:r w:rsidRPr="00BF34B6">
        <w:rPr>
          <w:rFonts w:ascii="Arial" w:hAnsi="Arial" w:cs="Arial"/>
          <w:sz w:val="20"/>
          <w:szCs w:val="20"/>
        </w:rPr>
        <w:t xml:space="preserve"> лице директора Пономаревой Ангелины Львовны, действующего на основании Устава, именуемое в дальнейшем "Исполнитель", с одной стороны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, публикует настоящий договор в адрес собственников и нанимателей жилых помещений в индивидуальных и многоквартирных домах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именуемых в дальнейшем "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", а при совместно</w:t>
      </w:r>
      <w:r w:rsidR="00B04239" w:rsidRPr="00BF34B6">
        <w:rPr>
          <w:rFonts w:ascii="Arial" w:eastAsia="Times New Roman" w:hAnsi="Arial" w:cs="Arial"/>
          <w:sz w:val="20"/>
          <w:szCs w:val="20"/>
          <w:lang w:eastAsia="ru-RU"/>
        </w:rPr>
        <w:t>м упоминании «Стороны»</w:t>
      </w:r>
    </w:p>
    <w:p w:rsidR="00941C1D" w:rsidRPr="00BF34B6" w:rsidRDefault="00941C1D" w:rsidP="00B04239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ТЕРМИНЫ И ОПРЕДЕЛЕНИЯ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"Коммунальные услуги" 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подача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холодн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ой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вод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отведение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сточны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бытовы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вод, по централизованным сетям инженерно-техническ</w:t>
      </w:r>
      <w:r w:rsidR="006E05B9" w:rsidRPr="00BF34B6">
        <w:rPr>
          <w:rFonts w:ascii="Arial" w:eastAsia="Times New Roman" w:hAnsi="Arial" w:cs="Arial"/>
          <w:sz w:val="20"/>
          <w:szCs w:val="20"/>
          <w:lang w:eastAsia="ru-RU"/>
        </w:rPr>
        <w:t>ого обеспечения, теплоснабжени</w:t>
      </w:r>
      <w:r w:rsidR="00D55841" w:rsidRPr="00BF34B6">
        <w:rPr>
          <w:rFonts w:ascii="Arial" w:eastAsia="Times New Roman" w:hAnsi="Arial" w:cs="Arial"/>
          <w:sz w:val="20"/>
          <w:szCs w:val="20"/>
          <w:lang w:eastAsia="ru-RU"/>
        </w:rPr>
        <w:t>е, горячее водоснабжение</w:t>
      </w:r>
      <w:r w:rsidR="00B04239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в многоквартирных и индивидуальных жилых домах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"Прибор учета" - измерительный прибор, предназначенный для измерения объема воды, протекающей в трубопроводе через сечение, перпендикулярное направлению скорости потока;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"Бездоговорное потребление коммунальных услуг" - потребление коммунальных услуг без заключения в установленном порядке договора поставки (без акцепта оферты), либо потребление коммунальных услуг с использованием оборудования (устройств), подключенных к системе водоснабжения/водоотведения с нарушением установленного порядка подключения (технологического присоединения), либо потребление коммунальных услуг после введения ограничения подачи коммунальных услуг.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"Оферта" - адресованное собственникам и нанимателям жилых помещений предложение, которое выражает намерение "Исполнителя" считать себя заключившей договор с "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Потребителями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", которыми будут приняты условия этого Договора.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"Акцепт" - ответ лица ("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"), которому адресована оферта, о ее принятии.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"Судебные расходы" - состоят из государственной пошлины и издержек, связанных с рассмотрением дела (услуги юриста, оценщика, эксперта и т.д.)</w:t>
      </w:r>
    </w:p>
    <w:p w:rsidR="00B04239" w:rsidRPr="00BF34B6" w:rsidRDefault="00B04239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4239" w:rsidRPr="00BF34B6" w:rsidRDefault="00B04239" w:rsidP="00B042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1.  Общие положения</w:t>
      </w:r>
    </w:p>
    <w:p w:rsidR="00941C1D" w:rsidRPr="00BF34B6" w:rsidRDefault="00B04239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5060EC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Настоящий публичный договор (далее по тексту – Договор), является публичной офертой и считается заключенным в момент получения лицом («Исполнителем»), направившим оферту, ее акцепта.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Акцепт оферты происходит в следующих случаях: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1) С момента оплаты выставленной квитанции за предоставленные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proofErr w:type="gram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Договора услуги.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2)С момента первого фактического подключения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 (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абонента) в установленном порядке к присоединенной сети.</w:t>
      </w:r>
    </w:p>
    <w:p w:rsidR="00941C1D" w:rsidRPr="00BF34B6" w:rsidRDefault="005060EC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договор заключается при условии отсутствия у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Потребителя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договора оказания коммунальных услуг с другой организацией, поставляющей коммунальные услуги либо оказывающей услуги по предоставлению коммунальных услуг, и не препятствует последующему заключению настоящего договора индивидуально в письменной форме при обращении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 Исполнителю.</w:t>
      </w:r>
    </w:p>
    <w:p w:rsidR="00941C1D" w:rsidRPr="00BF34B6" w:rsidRDefault="005060EC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Настоящий договор регламентируется нормами гражданского законодательства о публичном договоре (статья 426 ГК РФ).</w:t>
      </w:r>
    </w:p>
    <w:p w:rsidR="00941C1D" w:rsidRPr="00BF34B6" w:rsidRDefault="00941C1D" w:rsidP="005060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2. ПРЕДМЕТ ДОГОВОРА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2.1. Предметом настоящего договора является поставка И</w:t>
      </w:r>
      <w:r w:rsidR="005A5AD4">
        <w:rPr>
          <w:rFonts w:ascii="Arial" w:eastAsia="Times New Roman" w:hAnsi="Arial" w:cs="Arial"/>
          <w:sz w:val="20"/>
          <w:szCs w:val="20"/>
          <w:lang w:eastAsia="ru-RU"/>
        </w:rPr>
        <w:t>сполнителем коммунальных услуг д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ля нужд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Потребителя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в соответствии с нормами действующего законодательства.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2.2. Поставка коммунальных услуг осуществляется в порядке, предусмотренном федеральными законами и иными нормативными правовыми актами Российской Федерации, на основании настоящего договора и </w:t>
      </w:r>
      <w:r w:rsidR="00B17A02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волеизъявления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Потребителя.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2.3.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Учет поставленных коммунальных услуг производится по показаниям приборов учета, имеющихся у Заказчика, а при их отсутствии – по действующим  нормативами потребления.</w:t>
      </w:r>
      <w:proofErr w:type="gramEnd"/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2.4. При выполнении настоящего договора, а также по всем вопросам, не оговоренным в настоящем договоре, Стороны обязуются руководствоваться действующим законодательством РФ.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2.5. Стороны обязуются руководствоваться: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• Жилищным кодексом Российской Федерации, 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• Гражданским кодексом Российской Федерации,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• Федеральным законом  от 07.12.2011г. №416-ФЗ «О водоснабжении и водоотведении», 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•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об энергосбережении), 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•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№ 354 (далее по тексту – Правила предоставления коммунальных услуг).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3. ПРАВА И ОБЯЗАННОСТИ СТОРОН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3.1. Исполнитель  обязуется: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1) Осуществлять поставку коммунальных услуг  в необходимых объемах;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2) Осуществлять поставку коммунальных услуг надлежащего качества, в соответствии с требованиями законодательства РФ, Правилами предоставления коммунальных услуг;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3) Производить в установленном порядке уменьшение размера платы при поставке коммунальных услуг  ненадлежащего качества и (или) с перерывами, превышающими допустимую продолжительность;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4) Вести учет жалоб (заявлений, требований, претензий)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Потребителей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5) Предоставить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информацию в установленном нормативными правовыми актами порядке;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6) Производить по требованию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сверку платы за коммунальные услуги  и выдавать документы, подтверждающие правильность начисления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платежей с учетом соответствия качества поставленных коммунальных услуг  требованиям законодательства Российской Федерации;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7)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Нести иные обязанности</w:t>
      </w:r>
      <w:proofErr w:type="gram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, предусмотренные нормативными правовыми актами Российской Федерации и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договором.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3.2. Исполнитель  имеет право: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1) Требовать внесения платы за поставленные коммунальные услуги, а также в случаях, установленных федеральными законами и договором, - уплаты неустоек (штрафов, пеней);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2) Требовать допуска в заранее согласованное с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Потребителем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время в занимаемое им жилое помещение работников или представителей Исполнителя  (в том числе работников аварийных служб) для осмотра технического и санитарного состояния оборудования и выполнения необходимых ремонтных работ, а для ликвидации аварии – в любое время;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3) Требовать от  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полного возмещения убытков, возникших по вине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и (или) лиц, пользующихся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>его помещением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, в случае невыполнения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Потребителем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обязанности допускать в занимаемое им жилое помещение работников и представителей Исполнителя  (в том числе работников аварийных служб), в случаях, указанных в Правилах предоставления коммунальных услуг;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4) В заранее согласованное с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Потребителем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время осуществить проверку правильности снятия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Потребителем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показаний индивидуальных приборов учета. При обнаружении у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нарушений: целостности пломб на приборах учета, неисправности приборов учета (при не извещении об этом Исполнителя), самовольного переоборудования инженерных сетей, установки несогласованной с Исполнителем  организацией регулирующей и запорной арматуры, оформлять двусторонний акт, с вручением одного экземпляра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. Акт считается действительным при отказе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от подписи и служит основанием для прекращения предоставления коммунальных услуг  Исполнителя  до устранения выявленных нарушений;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5) Приостанавливать или ограничивать в установленном порядке поставку коммунальных услуг;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6) Осуществлять иные права, предусмотренные Жилищным кодексом Российской Федерации, Правилами предоставления коммунальных услуг, иными федеральными законами и договором.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7) Производить начисления за поставленные коммунальные услуги и выставлять квитанции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3.3.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обязан: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1) При обнаружении неисправностей (аварий) индивидуальных приборов учета немедленно сообщать о них Исполнителю организации, а при наличии возможности – принимать все возможные меры по их устранению;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2) В целях учета коммунальных услуг, поставляемых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, использовать коллективные </w:t>
      </w:r>
      <w:r w:rsidR="00B17A02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индивидуальные приборы учета, внесенные в государственный реестр средств измерений;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3) Обеспечить сохранность пломб на индивидуальных приборах учета и распределителях;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4) В соответствии с законом установить прибор учета в установленные сроки;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5) При замене прибора учета обратиться </w:t>
      </w:r>
      <w:r w:rsidR="00B17A02" w:rsidRPr="00BF34B6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Исполнителю  с заявлением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регистрации (опломбирования), и предоставить Акт об установке (переустановке) приборов учета;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6) Допускать </w:t>
      </w:r>
      <w:r w:rsidR="00D37D2B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в занимаемое жилое помещение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в заранее согласованное с Исполнителем  время работников и представителей Исполнителя  (в том числе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Исполнителя  (в том числе работников аварийных служб) для ликвидации аварий – в любое время;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7) В заранее согласованное с Исполнителем  время (не чаще 1 раза в 6 месяцев) обеспечить доступ для </w:t>
      </w:r>
      <w:r w:rsidR="00B17A02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контрольного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снятия показаний индивидуальных приборов учета;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8) Своевременно и в полном объеме вносить плату за коммунальные услуги. В случае невнесения в установленный срок платы за коммунальные услуги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уплачивает Исполнителю  пени в размере, установленном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законодательством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что не освобождает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от внесения платы за коммунальные услуги;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9) Информировать Исполнителя об увеличении или уменьшении числа граждан, проживающих (в том числе временно) в занимаемом им жилом помещении, на позднее 5 рабочих дней со дня произошедших изменений, в случае если жилое помещение не оборудовано индивидуальным прибором учета;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10) При отсутствии индивидуального прибора учета в домовладении уведомлять Исполнителя организацию о целях потребления коммунальных услуг при использовании  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11)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Нести иные обязанности</w:t>
      </w:r>
      <w:proofErr w:type="gram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>, предусмотренные Жилищным кодексом Российской Федерации, Правилами предоставления коммунальных услуг, иными федеральными законами и договором.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3.4.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имеет право: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1) Получать в необходимых объемах коммунальные услуги надлежащего качества, безопасные для его жизни, здоровья и не причиняющие вреда его имуществу;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2) При наличии индивидуальных приборов учета передавать показания приборов учета  ежемесячно до 25 числа каждого месяца </w:t>
      </w:r>
      <w:r w:rsidR="00B17A02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одновременно с оплатой услуг за предшествующий месяц;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3) Получать от Исполнителя  сведения о состоянии расчетов по оплате коммунальных услуг  (лично или через своего представителя);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4) Получать от Исполнителя  акт о не предоставлении или предоставлении коммунальных услуг  ненадлежащего качества и об устранении выявленных недостатков в установленные сроки;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5) Получать от Исполнителя  информацию об объемах и качестве коммунальных услуг, условиях их предоставления, изменении размера платы за коммунальные услуги   и порядке их оплаты;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6) Требовать в случае и в порядке, которые установлены Правилами предоставления коммунальных услуг или договором, изменения размера платы за коммунальные услуги в период временного отсутствия по месту постоянного жительства или за период не предоставления коммунальных услуг, предоставления услуг ненадлежащего качества;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7) Требовать от Исполнителя  возмещения убытков и вреда, причиненного жизни, здоровью или имуществу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(проживающих совместно с ним лиц) вследствие не предоставления или предоставления коммунальных услуг  ненадлежащего качества, а также морального вреда в порядке и размерах, определяемых в соответствии с законодательством Российской Федерации;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8) Требовать предъявления уполномоченным представителем Исполнителя 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документов, подтверждающих их полномочия, в случаях, указанных в Правилах предоставления  коммунальных услуг;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9) Осуществлять иные права, предусмотренные Жилищным кодексом Российской Федерации, другими федеральными законами, Правилами предоставления коммунальных услуг и иными нормативными правовыми актами Российской Федерации и договором.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3.5.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запрещается: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1) Самовольно присоединяться к внутридомовым инженерным системам или присоединяться к ним в  обход индивидуальных приборов учета, вносить изменения во внутридомовые инженерные системы без внесения в установленном порядке изменений в технический паспорт жилого помещения;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2)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941C1D" w:rsidRPr="00BF34B6" w:rsidRDefault="00941C1D" w:rsidP="00EF2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4. ЦЕНА ДОГОВОРА И ПОРЯДОК РАСЧЕТА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4.1. Расчетный период для оплаты коммунальных услуг устанавливается равным календарному месяцу.</w:t>
      </w:r>
    </w:p>
    <w:p w:rsidR="00B17A02" w:rsidRPr="00BF34B6" w:rsidRDefault="00941C1D" w:rsidP="00214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обязуется оплачивать коммунальные услуги ежемесячно не позднее 10 числа следующего за истекшим месяцем по </w:t>
      </w:r>
      <w:r w:rsidR="00214BF6" w:rsidRPr="00BF34B6">
        <w:rPr>
          <w:rFonts w:ascii="Arial" w:eastAsia="Arial" w:hAnsi="Arial" w:cs="Arial"/>
          <w:b/>
          <w:sz w:val="20"/>
          <w:szCs w:val="20"/>
        </w:rPr>
        <w:t xml:space="preserve"> </w:t>
      </w:r>
      <w:r w:rsidR="00214BF6" w:rsidRPr="00BF34B6">
        <w:rPr>
          <w:rFonts w:ascii="Arial" w:eastAsia="Arial" w:hAnsi="Arial" w:cs="Arial"/>
          <w:sz w:val="20"/>
          <w:szCs w:val="20"/>
        </w:rPr>
        <w:t xml:space="preserve">тарифам,   устанавливаемым в соответствии с </w:t>
      </w:r>
      <w:r w:rsidR="00214BF6" w:rsidRPr="00BF34B6">
        <w:rPr>
          <w:rFonts w:ascii="Arial" w:eastAsia="Arial" w:hAnsi="Arial" w:cs="Arial"/>
          <w:sz w:val="20"/>
          <w:szCs w:val="20"/>
        </w:rPr>
        <w:lastRenderedPageBreak/>
        <w:t xml:space="preserve">законодательством Российской Федерации о государственном регулировании цен (тарифов).  </w:t>
      </w:r>
      <w:r w:rsidR="00214BF6" w:rsidRPr="00BF34B6">
        <w:rPr>
          <w:rFonts w:ascii="Arial" w:hAnsi="Arial" w:cs="Arial"/>
          <w:sz w:val="20"/>
          <w:szCs w:val="20"/>
          <w:lang w:eastAsia="ru-RU"/>
        </w:rPr>
        <w:t xml:space="preserve">При изменении тарифов новые тарифы доводятся до сведения Потребителя путём публикации их в средствах массовой информации и на сайте уполномоченного органа. 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4.3. Размер платы за коммунальные услуги водоснабжения и водоотведения определяется исходя из показаний приборов учета.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В случаях, если показания приборов учета не  переданы в установленный срок, размер платы определяется исходя из рассчитанного среднемесячного объема потребления коммунальных услуг  потребителем, определенного по показаниям прибора</w:t>
      </w:r>
      <w:r w:rsidR="00214BF6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учета, за период не менее шести месяцев, а если период работы прибора учета составил меньше шести месяцев, - то за фактический период работы прибора учета, но не менее трех месяцев, а по истечении шести</w:t>
      </w:r>
      <w:proofErr w:type="gram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расчетных периодов </w:t>
      </w:r>
      <w:r w:rsidR="00D37D2B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или при отсутствии приборов учета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– по нормативам потребления, утвержденным </w:t>
      </w:r>
      <w:r w:rsidR="00D37D2B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уполномоченным органом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порядком</w:t>
      </w:r>
      <w:r w:rsidR="00D37D2B" w:rsidRPr="00BF34B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установленным Правилами предоставления коммунальных услуг.</w:t>
      </w:r>
    </w:p>
    <w:p w:rsidR="00941C1D" w:rsidRPr="00BF34B6" w:rsidRDefault="00941C1D" w:rsidP="005A5AD4">
      <w:pPr>
        <w:pStyle w:val="a6"/>
        <w:rPr>
          <w:rFonts w:ascii="Arial" w:eastAsia="Times New Roman" w:hAnsi="Arial" w:cs="Arial"/>
          <w:sz w:val="20"/>
          <w:szCs w:val="20"/>
        </w:rPr>
      </w:pPr>
      <w:r w:rsidRPr="00BF34B6">
        <w:rPr>
          <w:rFonts w:ascii="Arial" w:eastAsia="Times New Roman" w:hAnsi="Arial" w:cs="Arial"/>
          <w:sz w:val="20"/>
          <w:szCs w:val="20"/>
        </w:rPr>
        <w:t xml:space="preserve">4.4. </w:t>
      </w:r>
      <w:r w:rsidR="00BD6113" w:rsidRPr="00BF34B6">
        <w:rPr>
          <w:rFonts w:ascii="Arial" w:eastAsia="Times New Roman" w:hAnsi="Arial" w:cs="Arial"/>
          <w:sz w:val="20"/>
          <w:szCs w:val="20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</w:rPr>
        <w:t>вправе оплачивать коммунальные услуги наличными денежными средствами</w:t>
      </w:r>
      <w:r w:rsidR="00FF07A5" w:rsidRPr="00BF34B6">
        <w:rPr>
          <w:rFonts w:ascii="Arial" w:eastAsia="Times New Roman" w:hAnsi="Arial" w:cs="Arial"/>
          <w:sz w:val="20"/>
          <w:szCs w:val="20"/>
        </w:rPr>
        <w:t xml:space="preserve">  кассу Исполнителя</w:t>
      </w:r>
      <w:r w:rsidRPr="00BF34B6">
        <w:rPr>
          <w:rFonts w:ascii="Arial" w:eastAsia="Times New Roman" w:hAnsi="Arial" w:cs="Arial"/>
          <w:sz w:val="20"/>
          <w:szCs w:val="20"/>
        </w:rPr>
        <w:t xml:space="preserve">, в безналичной форме с использованием счетов в выбранных им банках или переводом денежных средств без открытия банковского счета, почтовыми переводами, по </w:t>
      </w:r>
      <w:proofErr w:type="gramStart"/>
      <w:r w:rsidRPr="00BF34B6">
        <w:rPr>
          <w:rFonts w:ascii="Arial" w:eastAsia="Times New Roman" w:hAnsi="Arial" w:cs="Arial"/>
          <w:sz w:val="20"/>
          <w:szCs w:val="20"/>
        </w:rPr>
        <w:t>счет-квитанциям</w:t>
      </w:r>
      <w:proofErr w:type="gramEnd"/>
      <w:r w:rsidRPr="00BF34B6">
        <w:rPr>
          <w:rFonts w:ascii="Arial" w:eastAsia="Times New Roman" w:hAnsi="Arial" w:cs="Arial"/>
          <w:sz w:val="20"/>
          <w:szCs w:val="20"/>
        </w:rPr>
        <w:t xml:space="preserve">, </w:t>
      </w:r>
      <w:r w:rsidR="00FF07A5" w:rsidRPr="00BF34B6">
        <w:rPr>
          <w:rFonts w:ascii="Arial" w:eastAsia="Times New Roman" w:hAnsi="Arial" w:cs="Arial"/>
          <w:sz w:val="20"/>
          <w:szCs w:val="20"/>
        </w:rPr>
        <w:t xml:space="preserve">направленным </w:t>
      </w:r>
      <w:r w:rsidRPr="00BF34B6">
        <w:rPr>
          <w:rFonts w:ascii="Arial" w:eastAsia="Times New Roman" w:hAnsi="Arial" w:cs="Arial"/>
          <w:sz w:val="20"/>
          <w:szCs w:val="20"/>
        </w:rPr>
        <w:t xml:space="preserve"> </w:t>
      </w:r>
      <w:r w:rsidR="00FF07A5" w:rsidRPr="00BF34B6">
        <w:rPr>
          <w:rFonts w:ascii="Arial" w:eastAsia="Times New Roman" w:hAnsi="Arial" w:cs="Arial"/>
          <w:sz w:val="20"/>
          <w:szCs w:val="20"/>
        </w:rPr>
        <w:t xml:space="preserve">Исполнителем </w:t>
      </w:r>
      <w:r w:rsidRPr="00BF34B6">
        <w:rPr>
          <w:rFonts w:ascii="Arial" w:eastAsia="Times New Roman" w:hAnsi="Arial" w:cs="Arial"/>
          <w:sz w:val="20"/>
          <w:szCs w:val="20"/>
        </w:rPr>
        <w:t xml:space="preserve">по месту жительства </w:t>
      </w:r>
      <w:r w:rsidR="00BD6113" w:rsidRPr="00BF34B6">
        <w:rPr>
          <w:rFonts w:ascii="Arial" w:eastAsia="Times New Roman" w:hAnsi="Arial" w:cs="Arial"/>
          <w:sz w:val="20"/>
          <w:szCs w:val="20"/>
        </w:rPr>
        <w:t>Потребителя</w:t>
      </w:r>
      <w:r w:rsidR="00B241A7" w:rsidRPr="00BF34B6">
        <w:rPr>
          <w:rFonts w:ascii="Arial" w:eastAsia="Times New Roman" w:hAnsi="Arial" w:cs="Arial"/>
          <w:sz w:val="20"/>
          <w:szCs w:val="20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</w:rPr>
        <w:t xml:space="preserve">не позднее </w:t>
      </w:r>
      <w:r w:rsidR="005A5AD4">
        <w:rPr>
          <w:rFonts w:ascii="Arial" w:eastAsia="Times New Roman" w:hAnsi="Arial" w:cs="Arial"/>
          <w:sz w:val="20"/>
          <w:szCs w:val="20"/>
        </w:rPr>
        <w:t xml:space="preserve">5 числа, </w:t>
      </w:r>
      <w:r w:rsidRPr="00BF34B6">
        <w:rPr>
          <w:rFonts w:ascii="Arial" w:eastAsia="Times New Roman" w:hAnsi="Arial" w:cs="Arial"/>
          <w:sz w:val="20"/>
          <w:szCs w:val="20"/>
        </w:rPr>
        <w:t>следующего за расчетным месяцем</w:t>
      </w:r>
      <w:r w:rsidR="00FF07A5" w:rsidRPr="00BF34B6">
        <w:rPr>
          <w:rFonts w:ascii="Arial" w:eastAsia="Times New Roman" w:hAnsi="Arial" w:cs="Arial"/>
          <w:sz w:val="20"/>
          <w:szCs w:val="20"/>
        </w:rPr>
        <w:t>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4.5. В случае неисправности индивидуального прибора учета либо окончания </w:t>
      </w:r>
      <w:proofErr w:type="spell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межповерочного</w:t>
      </w:r>
      <w:proofErr w:type="spell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периода, объем коммунальных услуг определяется исходя из рассчитанного среднемесячного объема потребления коммунальных услуг потребителем за период не менее шести месяцев, а если период работы прибора учета составил меньше шести месяцев, - то за фактический период работы прибора учета, но менее трех месяцев. Определение объема коммунальных услуг  по среднемесячному значению осуществляется до момента ввода в эксплуатацию нового или поверенного прибора учета, но не более трех расчетных периодов, а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по истечение</w:t>
      </w:r>
      <w:proofErr w:type="gram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трех расчетных периодов – по нормативам потребления. Определение объема коммунальных услуг по фактическому потреблению возобновляется с момента ввода в эксплуатацию прибора учета.</w:t>
      </w:r>
    </w:p>
    <w:p w:rsidR="00941C1D" w:rsidRPr="00BF34B6" w:rsidRDefault="00941C1D" w:rsidP="00EF2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5. ОТВЕТСТВЕННОСТЬ СТОРОН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5.1. 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РФ.</w:t>
      </w:r>
    </w:p>
    <w:p w:rsidR="00ED4FAE" w:rsidRPr="00BF34B6" w:rsidRDefault="00941C1D" w:rsidP="00ED4F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29ED" w:rsidRPr="00BF34B6">
        <w:rPr>
          <w:rFonts w:ascii="Arial" w:hAnsi="Arial" w:cs="Arial"/>
          <w:sz w:val="20"/>
          <w:szCs w:val="20"/>
        </w:rPr>
        <w:t xml:space="preserve">Границы эксплуатационной ответственности по водоснабжению определяются: в частном жилом домовладении - схемой присоединения </w:t>
      </w:r>
      <w:r w:rsidR="00BD6113" w:rsidRPr="00BF34B6">
        <w:rPr>
          <w:rFonts w:ascii="Arial" w:hAnsi="Arial" w:cs="Arial"/>
          <w:sz w:val="20"/>
          <w:szCs w:val="20"/>
        </w:rPr>
        <w:t>Потребител</w:t>
      </w:r>
      <w:proofErr w:type="gramStart"/>
      <w:r w:rsidR="00BD6113" w:rsidRPr="00BF34B6">
        <w:rPr>
          <w:rFonts w:ascii="Arial" w:hAnsi="Arial" w:cs="Arial"/>
          <w:sz w:val="20"/>
          <w:szCs w:val="20"/>
        </w:rPr>
        <w:t>я</w:t>
      </w:r>
      <w:r w:rsidR="00EF29ED" w:rsidRPr="00BF34B6">
        <w:rPr>
          <w:rFonts w:ascii="Arial" w:hAnsi="Arial" w:cs="Arial"/>
          <w:sz w:val="20"/>
          <w:szCs w:val="20"/>
        </w:rPr>
        <w:t>(</w:t>
      </w:r>
      <w:proofErr w:type="gramEnd"/>
      <w:r w:rsidR="00EF29ED" w:rsidRPr="00BF34B6">
        <w:rPr>
          <w:rFonts w:ascii="Arial" w:hAnsi="Arial" w:cs="Arial"/>
          <w:sz w:val="20"/>
          <w:szCs w:val="20"/>
        </w:rPr>
        <w:t>присоединенное устройство-хомут, тройник, вставка и т.д.); в многоквартирном доме- внешняя сторона стены МКД; по балансовой принадлежности или определяется в соответствии с действующим законодательством РФ.</w:t>
      </w:r>
    </w:p>
    <w:p w:rsidR="00ED4FAE" w:rsidRPr="00BF34B6" w:rsidRDefault="00ED4FAE" w:rsidP="00ED4FA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34B6">
        <w:rPr>
          <w:rFonts w:ascii="Arial" w:hAnsi="Arial" w:cs="Arial"/>
          <w:sz w:val="20"/>
          <w:szCs w:val="20"/>
        </w:rPr>
        <w:t xml:space="preserve">Границы эксплуатационной ответственности по водоотведению определяются по признаку обязанностей (ответственности) за эксплуатацию этих сетей: в многоквартирном доме – первый приемный канализационный колодец МКД; </w:t>
      </w:r>
    </w:p>
    <w:p w:rsidR="00FF07A5" w:rsidRPr="00BF34B6" w:rsidRDefault="00ED4FAE" w:rsidP="00B241A7">
      <w:pPr>
        <w:pStyle w:val="a6"/>
        <w:ind w:firstLine="708"/>
        <w:rPr>
          <w:rFonts w:ascii="Arial" w:hAnsi="Arial" w:cs="Arial"/>
          <w:sz w:val="20"/>
          <w:szCs w:val="20"/>
        </w:rPr>
      </w:pPr>
      <w:r w:rsidRPr="00BF34B6">
        <w:rPr>
          <w:rFonts w:ascii="Arial" w:hAnsi="Arial" w:cs="Arial"/>
          <w:sz w:val="20"/>
          <w:szCs w:val="20"/>
        </w:rPr>
        <w:t>Границ</w:t>
      </w:r>
      <w:r w:rsidR="00FF07A5" w:rsidRPr="00BF34B6">
        <w:rPr>
          <w:rFonts w:ascii="Arial" w:hAnsi="Arial" w:cs="Arial"/>
          <w:sz w:val="20"/>
          <w:szCs w:val="20"/>
        </w:rPr>
        <w:t xml:space="preserve">а </w:t>
      </w:r>
      <w:r w:rsidRPr="00BF34B6">
        <w:rPr>
          <w:rFonts w:ascii="Arial" w:hAnsi="Arial" w:cs="Arial"/>
          <w:sz w:val="20"/>
          <w:szCs w:val="20"/>
        </w:rPr>
        <w:t xml:space="preserve">эксплуатационной ответственности по теплоснабжению и горячему водоснабжению </w:t>
      </w:r>
      <w:r w:rsidR="00FF07A5" w:rsidRPr="00BF34B6">
        <w:rPr>
          <w:rFonts w:ascii="Arial" w:hAnsi="Arial" w:cs="Arial"/>
          <w:sz w:val="20"/>
          <w:szCs w:val="20"/>
        </w:rPr>
        <w:t xml:space="preserve">для многоквартирных домов </w:t>
      </w:r>
      <w:r w:rsidR="00054DC0" w:rsidRPr="00BF34B6">
        <w:rPr>
          <w:rFonts w:ascii="Arial" w:hAnsi="Arial" w:cs="Arial"/>
          <w:sz w:val="20"/>
          <w:szCs w:val="20"/>
        </w:rPr>
        <w:t xml:space="preserve">является </w:t>
      </w:r>
      <w:r w:rsidR="00FF07A5" w:rsidRPr="00BF34B6">
        <w:rPr>
          <w:rFonts w:ascii="Arial" w:hAnsi="Arial" w:cs="Arial"/>
          <w:sz w:val="20"/>
          <w:szCs w:val="20"/>
        </w:rPr>
        <w:t xml:space="preserve">внешняя граница стены дома, </w:t>
      </w:r>
      <w:r w:rsidR="00054DC0" w:rsidRPr="00BF34B6">
        <w:rPr>
          <w:rFonts w:ascii="Arial" w:hAnsi="Arial" w:cs="Arial"/>
          <w:sz w:val="20"/>
          <w:szCs w:val="20"/>
        </w:rPr>
        <w:t xml:space="preserve">если иное не предусмотрено соглашением сторон, оформленным актом разграничения эксплуатационной ответственности. 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5.3.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вправе потребовать от Исполнителя  уплаты неустойки (штрафов, пеней) в соответствии с законодательством о защите прав потребителей и Правилами предоставления коммунальных услуг.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5.4. В случае несвоевременной и (или) неполной оплаты коммунальных услуг, </w:t>
      </w:r>
      <w:r w:rsidR="005A5AD4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вправе требовать от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</w:t>
      </w:r>
      <w:r w:rsidR="005A5AD4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 уплат</w:t>
      </w:r>
      <w:r w:rsidR="005A5AD4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пени в размере одной трехсотой ставки рефинансирования Центрального банка Российской Федерации</w:t>
      </w:r>
      <w:r w:rsidR="005A5AD4">
        <w:rPr>
          <w:rFonts w:ascii="Arial" w:eastAsia="Times New Roman" w:hAnsi="Arial" w:cs="Arial"/>
          <w:sz w:val="20"/>
          <w:szCs w:val="20"/>
          <w:lang w:eastAsia="ru-RU"/>
        </w:rPr>
        <w:t xml:space="preserve"> от просроченной суммы за каждый день просрочки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5.5.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несет ответственность за самовольное подключение д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ругих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Потребителей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к тепловым сетям,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к системам водоснабжения</w:t>
      </w:r>
      <w:r w:rsidR="00B241A7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водоотведения, за сохранность приборов учета расхода воды и других устройств, опломбированных Исполнителем.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5.6. В случае возникновения аварийных ситуаций на сетях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 вправе произвести отключение </w:t>
      </w:r>
      <w:r w:rsidR="00E01A02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Потребителя от неисправных сетей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для предотвращения последствий аварии, либо произвести экстренный ремонт без предварительного уведомления 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. В этом случае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обязан произвести оплату стоимости работ по отключению сетей и стоимость выполненных аварийных работ на основании цен, утвержденных Исполнителем  и действующих на момент выполнения работ в объеме отраженном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 оформленном наряд-заказе.</w:t>
      </w:r>
    </w:p>
    <w:p w:rsidR="00941C1D" w:rsidRPr="00BF34B6" w:rsidRDefault="00941C1D" w:rsidP="0025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6. ДОПОЛНИТЕЛЬНЫЕ УСЛОВИЯ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6.1. К установке допускаются только те приборы учета, которые зарегистрированы в Государственном реестре средств измерения и допущены Госстандартом России к применению.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6.2. К расчету за поставленные коммунальные услуги принимаются только поверенные приборы учета. Периодичность поверки приборов учета устанавливает завод-изготовитель, отражая </w:t>
      </w:r>
      <w:proofErr w:type="spell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межповерочный</w:t>
      </w:r>
      <w:proofErr w:type="spellEnd"/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интервал в паспорте прибора учета.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6.3. Установка прибор</w:t>
      </w:r>
      <w:r w:rsidR="00E01A02">
        <w:rPr>
          <w:rFonts w:ascii="Arial" w:eastAsia="Times New Roman" w:hAnsi="Arial" w:cs="Arial"/>
          <w:sz w:val="20"/>
          <w:szCs w:val="20"/>
          <w:lang w:eastAsia="ru-RU"/>
        </w:rPr>
        <w:t xml:space="preserve">ов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учета  осуществляется 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Потребителем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6.4. Ввод в эксплуатацию установленного прибора осуществляется Исполнителем коммунальной услуги – обслуживающей организацией с оформлением акта ввода в эксплуатацию индивидуального прибора учета.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6.5. Доступ к приборам учета должен быть свободным.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6.6. Изменение размера оплаты ресурсов, предоставляемых Исполнителем,</w:t>
      </w:r>
      <w:r w:rsidR="00E01A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имеющее место в связи с изменением тарифа и (или) в связи с изменением степени благоустройства домовладения, не является основанием для расторжения настоящего договора.</w:t>
      </w:r>
    </w:p>
    <w:p w:rsidR="00941C1D" w:rsidRPr="00BF34B6" w:rsidRDefault="00941C1D" w:rsidP="0025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7. ОСОБЕННОСТИ ХОЛОДНОГО ВОДОСНАБЖЕНИЯ, ОСУЩЕСТВЛЯЕМОГО ЧЕРЕЗ ВОДОРАЗБОРНУЮ КОЛОНКУ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7.1. Холодное водоснабжение, осуществляемое через водоразборную колонку, производится в соответствии с Правилами предоставления коммунальных услуг и настоящим договором.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7.2. Обеспечение надлежащего технического состояния водоразборных колонок и их безопасной эксплуатации осуществляется в соответствии с Правилами предоставления коммунальных услуг.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7.3. При наличии водоразборной колонки в собственности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учет потребленной холодной воды и расчеты за потребленную холодную воду производятся исходя из показаний индивидуального прибора учета.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7.4. При отсутствии у Заказчика, в собственности которого находится водоразборная колонка, индивидуального прибора учета холодной воды размер платы за холодное водоснабжение определяется в порядке, установленном Правилами предоставления коммунальных услуг, с использованием норматива потребления холодной воды через водоразборную колонку.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7.5.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Потребителю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запрещается: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1) производить у водоразборных колонок мытье транспортных средств, животных, а также стирку;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2) самовольно, без разрешения Исполнителя, присоединять к </w:t>
      </w:r>
      <w:proofErr w:type="gramStart"/>
      <w:r w:rsidRPr="00BF34B6">
        <w:rPr>
          <w:rFonts w:ascii="Arial" w:eastAsia="Times New Roman" w:hAnsi="Arial" w:cs="Arial"/>
          <w:sz w:val="20"/>
          <w:szCs w:val="20"/>
          <w:lang w:eastAsia="ru-RU"/>
        </w:rPr>
        <w:t>водоразборным</w:t>
      </w:r>
      <w:proofErr w:type="gramEnd"/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колонкам трубы, шланги и иные устройства и сооружения.</w:t>
      </w:r>
    </w:p>
    <w:p w:rsidR="00941C1D" w:rsidRPr="00BF34B6" w:rsidRDefault="00941C1D" w:rsidP="0025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8. ДЕЙСТВИЕ ДОГОВОРА</w:t>
      </w:r>
    </w:p>
    <w:p w:rsidR="00941C1D" w:rsidRPr="00BF34B6" w:rsidRDefault="00827DAE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8.1.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з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аключает договор Оферты добровольно, при этом 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>он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- полностью ознакомился с условиями Оферты,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- полностью понимает предмет Оферты и договора Оферты,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 - полностью понимает значение и последствия своих действий в отношении заключения и исполнения Договора Оферты.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- обладает всеми правами и полномочиями, необходимыми для заключения и исполнения договора Оферты.</w:t>
      </w:r>
    </w:p>
    <w:p w:rsidR="00941C1D" w:rsidRPr="00BF34B6" w:rsidRDefault="00827DAE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8.2.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вправе в любое время в одностороннем порядке отказаться от Услуг Исполнителя. В случае одностороннего отказа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от услуг Исполнителя произведенная оплата не возвращается и не переносится на другую услугу.</w:t>
      </w:r>
    </w:p>
    <w:p w:rsidR="00941C1D" w:rsidRPr="00BF34B6" w:rsidRDefault="00827DAE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8.3.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 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неприемлемы, то он в течение 30  дней с момента опубликования изменений должен уведомить об этом Исполнителя. Если уведомления не поступило, то считается, что 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Потребитель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1C1D" w:rsidRPr="00BF34B6">
        <w:rPr>
          <w:rFonts w:ascii="Arial" w:eastAsia="Times New Roman" w:hAnsi="Arial" w:cs="Arial"/>
          <w:sz w:val="20"/>
          <w:szCs w:val="20"/>
          <w:lang w:eastAsia="ru-RU"/>
        </w:rPr>
        <w:t>продолжает принимать участие в договорных отношениях.</w:t>
      </w:r>
    </w:p>
    <w:p w:rsidR="00827DAE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27DAE" w:rsidRPr="00BF34B6">
        <w:rPr>
          <w:rFonts w:ascii="Arial" w:eastAsia="Times New Roman" w:hAnsi="Arial" w:cs="Arial"/>
          <w:sz w:val="20"/>
          <w:szCs w:val="20"/>
          <w:lang w:eastAsia="ru-RU"/>
        </w:rPr>
        <w:t>8.4.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="00827DAE" w:rsidRPr="00BF34B6">
        <w:rPr>
          <w:rFonts w:ascii="Arial" w:eastAsia="Times New Roman" w:hAnsi="Arial" w:cs="Arial"/>
          <w:sz w:val="20"/>
          <w:szCs w:val="20"/>
          <w:lang w:eastAsia="ru-RU"/>
        </w:rPr>
        <w:t>При выявлении бездоговорного потребления коммунальных услуг, Исполнитель  вправе:</w:t>
      </w:r>
    </w:p>
    <w:p w:rsidR="00827DAE" w:rsidRPr="00BF34B6" w:rsidRDefault="00827DAE" w:rsidP="00827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-взыскать сумму неосновательного обогащения с отнесением судебных расходов на виновную  сторону.</w:t>
      </w:r>
    </w:p>
    <w:p w:rsidR="00827DAE" w:rsidRPr="00BF34B6" w:rsidRDefault="00827DAE" w:rsidP="00827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- ограничить подачу коммунальных услуг в помещение </w:t>
      </w:r>
      <w:r w:rsidR="002578E5" w:rsidRPr="00BF34B6">
        <w:rPr>
          <w:rFonts w:ascii="Arial" w:eastAsia="Times New Roman" w:hAnsi="Arial" w:cs="Arial"/>
          <w:sz w:val="20"/>
          <w:szCs w:val="20"/>
          <w:lang w:eastAsia="ru-RU"/>
        </w:rPr>
        <w:t>Потребителя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27DAE" w:rsidRPr="00BF34B6" w:rsidRDefault="00827DAE" w:rsidP="00827DAE">
      <w:pPr>
        <w:pStyle w:val="a6"/>
        <w:rPr>
          <w:rFonts w:ascii="Arial" w:hAnsi="Arial" w:cs="Arial"/>
          <w:sz w:val="20"/>
          <w:szCs w:val="20"/>
        </w:rPr>
      </w:pPr>
      <w:r w:rsidRPr="00BF34B6">
        <w:rPr>
          <w:rFonts w:ascii="Arial" w:eastAsia="Times New Roman" w:hAnsi="Arial" w:cs="Arial"/>
          <w:sz w:val="20"/>
          <w:szCs w:val="20"/>
        </w:rPr>
        <w:t xml:space="preserve">8.5. Настоящий </w:t>
      </w:r>
      <w:r w:rsidRPr="00BF34B6">
        <w:rPr>
          <w:rFonts w:ascii="Arial" w:hAnsi="Arial" w:cs="Arial"/>
          <w:sz w:val="20"/>
          <w:szCs w:val="20"/>
        </w:rPr>
        <w:t xml:space="preserve"> Договор заключен  на неопределенный срок</w:t>
      </w:r>
      <w:r w:rsidR="00BD6113" w:rsidRPr="00BF34B6">
        <w:rPr>
          <w:rFonts w:ascii="Arial" w:hAnsi="Arial" w:cs="Arial"/>
          <w:sz w:val="20"/>
          <w:szCs w:val="20"/>
        </w:rPr>
        <w:t xml:space="preserve">. </w:t>
      </w:r>
    </w:p>
    <w:p w:rsidR="00827DAE" w:rsidRPr="00BF34B6" w:rsidRDefault="00827DAE" w:rsidP="00827DAE">
      <w:pPr>
        <w:pStyle w:val="a6"/>
        <w:rPr>
          <w:rFonts w:ascii="Arial" w:hAnsi="Arial" w:cs="Arial"/>
          <w:sz w:val="20"/>
          <w:szCs w:val="20"/>
        </w:rPr>
      </w:pPr>
      <w:r w:rsidRPr="00BF34B6">
        <w:rPr>
          <w:rFonts w:ascii="Arial" w:hAnsi="Arial" w:cs="Arial"/>
          <w:sz w:val="20"/>
          <w:szCs w:val="20"/>
        </w:rPr>
        <w:t>8.</w:t>
      </w:r>
      <w:r w:rsidR="00BD6113" w:rsidRPr="00BF34B6">
        <w:rPr>
          <w:rFonts w:ascii="Arial" w:hAnsi="Arial" w:cs="Arial"/>
          <w:sz w:val="20"/>
          <w:szCs w:val="20"/>
        </w:rPr>
        <w:t>6</w:t>
      </w:r>
      <w:r w:rsidRPr="00BF34B6">
        <w:rPr>
          <w:rFonts w:ascii="Arial" w:hAnsi="Arial" w:cs="Arial"/>
          <w:sz w:val="20"/>
          <w:szCs w:val="20"/>
        </w:rPr>
        <w:t xml:space="preserve">. В случае продажи жилого помещения и (или) переходе права собственности другому лицу </w:t>
      </w:r>
      <w:r w:rsidRPr="00BF34B6">
        <w:rPr>
          <w:rFonts w:ascii="Arial" w:hAnsi="Arial" w:cs="Arial"/>
          <w:sz w:val="20"/>
          <w:szCs w:val="20"/>
          <w:u w:val="single"/>
        </w:rPr>
        <w:t>ПОТРЕБИТЕЛЬ обязан уведомить ИСПОЛНИТЕЛЯ</w:t>
      </w:r>
      <w:r w:rsidRPr="00BF34B6">
        <w:rPr>
          <w:rFonts w:ascii="Arial" w:hAnsi="Arial" w:cs="Arial"/>
          <w:sz w:val="20"/>
          <w:szCs w:val="20"/>
        </w:rPr>
        <w:t xml:space="preserve"> о данном факте, в противном случае начисления будут производиться на его лицевой счет, и истребованы в судебном порядке.</w:t>
      </w:r>
    </w:p>
    <w:p w:rsidR="00941C1D" w:rsidRPr="00BF34B6" w:rsidRDefault="00827DAE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BF34B6">
        <w:rPr>
          <w:rFonts w:ascii="Arial" w:hAnsi="Arial" w:cs="Arial"/>
          <w:sz w:val="20"/>
          <w:szCs w:val="20"/>
        </w:rPr>
        <w:t xml:space="preserve">Потребитель даёт своё согласие на получение его персональных данных у третьих лиц, а именно в МКУ «Многофункциональный центр предоставления муниципальных услуг», Управлении федеральной миграционной службы по Ивановской области, или иных учреждениях, организациях, а так же на обработку и использование данной информации </w:t>
      </w:r>
      <w:r w:rsidR="002578E5" w:rsidRPr="00BF34B6">
        <w:rPr>
          <w:rFonts w:ascii="Arial" w:hAnsi="Arial" w:cs="Arial"/>
          <w:sz w:val="20"/>
          <w:szCs w:val="20"/>
        </w:rPr>
        <w:t>Исполнителем</w:t>
      </w:r>
      <w:r w:rsidRPr="00BF34B6">
        <w:rPr>
          <w:rFonts w:ascii="Arial" w:hAnsi="Arial" w:cs="Arial"/>
          <w:sz w:val="20"/>
          <w:szCs w:val="20"/>
        </w:rPr>
        <w:t>, на обработку и использование персональных данных для целей реализации прав и законных интересов в сфере обеспечения коммунальными ресурсами</w:t>
      </w:r>
      <w:proofErr w:type="gramEnd"/>
      <w:r w:rsidRPr="00BF34B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F34B6">
        <w:rPr>
          <w:rFonts w:ascii="Arial" w:hAnsi="Arial" w:cs="Arial"/>
          <w:sz w:val="20"/>
          <w:szCs w:val="20"/>
        </w:rPr>
        <w:t xml:space="preserve">Действия с персональными данными Потребителя включают в себя сбор персональных данных, их обработку, запись, систематизацию, накопление, хранение (на бумажных носителях и в электронном виде), уточнение (обновление, изменение), извлечение, использование, передачу (распространение, предоставление, доступ, передача третьим лицам), обезличивание, блокирование, удаление, уничтожение. </w:t>
      </w:r>
      <w:proofErr w:type="gramEnd"/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27DAE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 По всем вопросам, не урегулированным настоящим Договором, стороны руководствуются действующим законодательством Российской Федерации</w:t>
      </w:r>
    </w:p>
    <w:p w:rsidR="00941C1D" w:rsidRPr="00BF34B6" w:rsidRDefault="00941C1D" w:rsidP="00054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. Настоящий договор может быть изменен, дополнен или расторгнут в порядке, установленном  действующим законодательством РФ.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8.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Споры, возникающие при исполнении настоящего договора, подлежат разрешению в порядке, установленном действующим законодательством РФ.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r w:rsidRPr="00BF34B6">
        <w:rPr>
          <w:rFonts w:ascii="Arial" w:eastAsia="Times New Roman" w:hAnsi="Arial" w:cs="Arial"/>
          <w:sz w:val="20"/>
          <w:szCs w:val="20"/>
          <w:lang w:eastAsia="ru-RU"/>
        </w:rPr>
        <w:t>Места публикации настоящего Договора</w:t>
      </w:r>
      <w:r w:rsidR="00BD6113" w:rsidRPr="00BF34B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D6113" w:rsidRPr="00BF34B6" w:rsidRDefault="00BD6113" w:rsidP="00BD6113">
      <w:pPr>
        <w:pStyle w:val="a5"/>
        <w:shd w:val="clear" w:color="auto" w:fill="FFFFFF"/>
        <w:ind w:firstLine="708"/>
        <w:jc w:val="both"/>
        <w:rPr>
          <w:rStyle w:val="a4"/>
          <w:rFonts w:ascii="Arial" w:hAnsi="Arial" w:cs="Arial"/>
          <w:b w:val="0"/>
          <w:sz w:val="20"/>
          <w:szCs w:val="20"/>
        </w:rPr>
      </w:pPr>
      <w:r w:rsidRPr="00BF34B6">
        <w:rPr>
          <w:rFonts w:ascii="Arial" w:hAnsi="Arial" w:cs="Arial"/>
          <w:sz w:val="20"/>
          <w:szCs w:val="20"/>
        </w:rPr>
        <w:t>- официальный с</w:t>
      </w:r>
      <w:r w:rsidR="00941C1D" w:rsidRPr="00BF34B6">
        <w:rPr>
          <w:rFonts w:ascii="Arial" w:hAnsi="Arial" w:cs="Arial"/>
          <w:sz w:val="20"/>
          <w:szCs w:val="20"/>
        </w:rPr>
        <w:t xml:space="preserve">айт </w:t>
      </w:r>
      <w:r w:rsidRPr="00BF34B6">
        <w:rPr>
          <w:rFonts w:ascii="Arial" w:hAnsi="Arial" w:cs="Arial"/>
          <w:sz w:val="20"/>
          <w:szCs w:val="20"/>
        </w:rPr>
        <w:t xml:space="preserve">Исполнителя:  </w:t>
      </w:r>
      <w:r w:rsidR="00941C1D" w:rsidRPr="00BF34B6">
        <w:rPr>
          <w:rFonts w:ascii="Arial" w:hAnsi="Arial" w:cs="Arial"/>
          <w:sz w:val="20"/>
          <w:szCs w:val="20"/>
        </w:rPr>
        <w:t> </w:t>
      </w:r>
      <w:hyperlink w:history="1">
        <w:r w:rsidRPr="00BF34B6">
          <w:rPr>
            <w:rStyle w:val="a3"/>
            <w:rFonts w:ascii="Arial" w:hAnsi="Arial" w:cs="Arial"/>
            <w:color w:val="auto"/>
            <w:sz w:val="20"/>
            <w:szCs w:val="20"/>
          </w:rPr>
          <w:t xml:space="preserve"> </w:t>
        </w:r>
        <w:r w:rsidRPr="00BF34B6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BF34B6">
          <w:rPr>
            <w:rStyle w:val="a3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BF34B6">
          <w:rPr>
            <w:rStyle w:val="a3"/>
            <w:rFonts w:ascii="Arial" w:hAnsi="Arial" w:cs="Arial"/>
            <w:color w:val="auto"/>
            <w:sz w:val="20"/>
            <w:szCs w:val="20"/>
            <w:lang w:val="en-US"/>
          </w:rPr>
          <w:t>stankovolga</w:t>
        </w:r>
        <w:proofErr w:type="spellEnd"/>
        <w:r w:rsidRPr="00BF34B6">
          <w:rPr>
            <w:rStyle w:val="a3"/>
            <w:rFonts w:ascii="Arial" w:hAnsi="Arial" w:cs="Arial"/>
            <w:b/>
            <w:color w:val="auto"/>
            <w:sz w:val="20"/>
            <w:szCs w:val="20"/>
          </w:rPr>
          <w:t>.</w:t>
        </w:r>
        <w:proofErr w:type="spellStart"/>
        <w:r w:rsidRPr="00BF34B6">
          <w:rPr>
            <w:rStyle w:val="a3"/>
            <w:rFonts w:ascii="Arial" w:hAnsi="Arial" w:cs="Arial"/>
            <w:b/>
            <w:color w:val="auto"/>
            <w:sz w:val="20"/>
            <w:szCs w:val="20"/>
          </w:rPr>
          <w:t>ru</w:t>
        </w:r>
        <w:proofErr w:type="spellEnd"/>
      </w:hyperlink>
    </w:p>
    <w:p w:rsidR="00941C1D" w:rsidRPr="00BF34B6" w:rsidRDefault="00941C1D" w:rsidP="00257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9. РЕКВИЗИТЫ</w:t>
      </w:r>
      <w:r w:rsidR="00BD6113"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BF34B6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Исполнителя</w:t>
      </w:r>
      <w:r w:rsidRPr="00BF34B6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Почтовый и юридический адрес: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155823, Ивановская область,    Кинешемский район, с. Станко</w:t>
      </w:r>
      <w:proofErr w:type="gramStart"/>
      <w:r w:rsidRPr="00BF34B6">
        <w:rPr>
          <w:rStyle w:val="a4"/>
          <w:rFonts w:ascii="Arial" w:hAnsi="Arial" w:cs="Arial"/>
          <w:b w:val="0"/>
          <w:sz w:val="20"/>
          <w:szCs w:val="20"/>
        </w:rPr>
        <w:t xml:space="preserve"> .</w:t>
      </w:r>
      <w:proofErr w:type="gramEnd"/>
      <w:r w:rsidRPr="00BF34B6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ИНН/КПП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3713005769/371301001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F34B6">
        <w:rPr>
          <w:rStyle w:val="a4"/>
          <w:rFonts w:ascii="Arial" w:hAnsi="Arial" w:cs="Arial"/>
          <w:sz w:val="20"/>
          <w:szCs w:val="20"/>
        </w:rPr>
        <w:t>Р</w:t>
      </w:r>
      <w:proofErr w:type="gramEnd"/>
      <w:r w:rsidRPr="00BF34B6">
        <w:rPr>
          <w:rStyle w:val="a4"/>
          <w:rFonts w:ascii="Arial" w:hAnsi="Arial" w:cs="Arial"/>
          <w:sz w:val="20"/>
          <w:szCs w:val="20"/>
        </w:rPr>
        <w:t xml:space="preserve">/С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40702810817160101021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К/С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30101810000000000608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БИК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042406608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Банк -    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 xml:space="preserve">Ивановское отделение № 8639 ПАО Сбербанк г. Иваново 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ОГРН   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1023701591517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 xml:space="preserve">Электронный адрес: </w:t>
      </w:r>
      <w:proofErr w:type="spellStart"/>
      <w:r w:rsidRPr="00BF34B6">
        <w:rPr>
          <w:rStyle w:val="a4"/>
          <w:rFonts w:ascii="Arial" w:hAnsi="Arial" w:cs="Arial"/>
          <w:b w:val="0"/>
          <w:sz w:val="20"/>
          <w:szCs w:val="20"/>
          <w:lang w:val="en-US"/>
        </w:rPr>
        <w:t>stanko</w:t>
      </w:r>
      <w:proofErr w:type="spellEnd"/>
      <w:r w:rsidRPr="00BF34B6">
        <w:rPr>
          <w:rStyle w:val="a4"/>
          <w:rFonts w:ascii="Arial" w:hAnsi="Arial" w:cs="Arial"/>
          <w:b w:val="0"/>
          <w:sz w:val="20"/>
          <w:szCs w:val="20"/>
        </w:rPr>
        <w:t>_</w:t>
      </w:r>
      <w:proofErr w:type="spellStart"/>
      <w:r w:rsidRPr="00BF34B6">
        <w:rPr>
          <w:rStyle w:val="a4"/>
          <w:rFonts w:ascii="Arial" w:hAnsi="Arial" w:cs="Arial"/>
          <w:b w:val="0"/>
          <w:sz w:val="20"/>
          <w:szCs w:val="20"/>
          <w:lang w:val="en-US"/>
        </w:rPr>
        <w:t>volga</w:t>
      </w:r>
      <w:proofErr w:type="spellEnd"/>
      <w:r w:rsidRPr="00BF34B6">
        <w:rPr>
          <w:rStyle w:val="a4"/>
          <w:rFonts w:ascii="Arial" w:hAnsi="Arial" w:cs="Arial"/>
          <w:b w:val="0"/>
          <w:sz w:val="20"/>
          <w:szCs w:val="20"/>
        </w:rPr>
        <w:t>@</w:t>
      </w:r>
      <w:r w:rsidRPr="00BF34B6">
        <w:rPr>
          <w:rStyle w:val="a4"/>
          <w:rFonts w:ascii="Arial" w:hAnsi="Arial" w:cs="Arial"/>
          <w:b w:val="0"/>
          <w:sz w:val="20"/>
          <w:szCs w:val="20"/>
          <w:lang w:val="en-US"/>
        </w:rPr>
        <w:t>mail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>.</w:t>
      </w:r>
      <w:proofErr w:type="spellStart"/>
      <w:r w:rsidRPr="00BF34B6">
        <w:rPr>
          <w:rStyle w:val="a4"/>
          <w:rFonts w:ascii="Arial" w:hAnsi="Arial" w:cs="Arial"/>
          <w:b w:val="0"/>
          <w:sz w:val="20"/>
          <w:szCs w:val="20"/>
          <w:lang w:val="en-US"/>
        </w:rPr>
        <w:t>ru</w:t>
      </w:r>
      <w:proofErr w:type="spellEnd"/>
    </w:p>
    <w:p w:rsidR="00BD6113" w:rsidRPr="00BF34B6" w:rsidRDefault="00BD6113" w:rsidP="00BD6113">
      <w:pPr>
        <w:pStyle w:val="a5"/>
        <w:shd w:val="clear" w:color="auto" w:fill="FFFFFF"/>
        <w:jc w:val="both"/>
        <w:rPr>
          <w:rStyle w:val="a4"/>
          <w:rFonts w:ascii="Arial" w:hAnsi="Arial" w:cs="Arial"/>
          <w:b w:val="0"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>Телефоны: приемная</w:t>
      </w:r>
      <w:r w:rsidRPr="00BF34B6">
        <w:rPr>
          <w:rStyle w:val="a4"/>
          <w:rFonts w:ascii="Arial" w:hAnsi="Arial" w:cs="Arial"/>
          <w:b w:val="0"/>
          <w:sz w:val="20"/>
          <w:szCs w:val="20"/>
        </w:rPr>
        <w:t xml:space="preserve">-(49331) 97510; </w:t>
      </w:r>
    </w:p>
    <w:p w:rsidR="00941C1D" w:rsidRPr="00BF34B6" w:rsidRDefault="00941C1D" w:rsidP="00941C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34B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F34B6">
        <w:rPr>
          <w:rStyle w:val="a4"/>
          <w:rFonts w:ascii="Arial" w:hAnsi="Arial" w:cs="Arial"/>
          <w:sz w:val="20"/>
          <w:szCs w:val="20"/>
        </w:rPr>
        <w:t>Директор:</w:t>
      </w:r>
      <w:r w:rsidRPr="00BF34B6">
        <w:rPr>
          <w:rStyle w:val="a4"/>
          <w:rFonts w:ascii="Arial" w:hAnsi="Arial" w:cs="Arial"/>
          <w:sz w:val="20"/>
          <w:szCs w:val="20"/>
        </w:rPr>
        <w:tab/>
      </w:r>
      <w:r w:rsidRPr="00BF34B6">
        <w:rPr>
          <w:rStyle w:val="a4"/>
          <w:rFonts w:ascii="Arial" w:hAnsi="Arial" w:cs="Arial"/>
          <w:sz w:val="20"/>
          <w:szCs w:val="20"/>
        </w:rPr>
        <w:tab/>
      </w:r>
      <w:r w:rsidRPr="00BF34B6">
        <w:rPr>
          <w:rStyle w:val="a4"/>
          <w:rFonts w:ascii="Arial" w:hAnsi="Arial" w:cs="Arial"/>
          <w:sz w:val="20"/>
          <w:szCs w:val="20"/>
        </w:rPr>
        <w:tab/>
      </w:r>
      <w:r w:rsidRPr="00BF34B6">
        <w:rPr>
          <w:rStyle w:val="a4"/>
          <w:rFonts w:ascii="Arial" w:hAnsi="Arial" w:cs="Arial"/>
          <w:sz w:val="20"/>
          <w:szCs w:val="20"/>
        </w:rPr>
        <w:tab/>
      </w:r>
      <w:r w:rsidRPr="00BF34B6">
        <w:rPr>
          <w:rStyle w:val="a4"/>
          <w:rFonts w:ascii="Arial" w:hAnsi="Arial" w:cs="Arial"/>
          <w:sz w:val="20"/>
          <w:szCs w:val="20"/>
        </w:rPr>
        <w:tab/>
      </w:r>
      <w:r w:rsidRPr="00BF34B6">
        <w:rPr>
          <w:rStyle w:val="a4"/>
          <w:rFonts w:ascii="Arial" w:hAnsi="Arial" w:cs="Arial"/>
          <w:sz w:val="20"/>
          <w:szCs w:val="20"/>
        </w:rPr>
        <w:tab/>
      </w:r>
      <w:r w:rsidRPr="00BF34B6">
        <w:rPr>
          <w:rStyle w:val="a4"/>
          <w:rFonts w:ascii="Arial" w:hAnsi="Arial" w:cs="Arial"/>
          <w:sz w:val="20"/>
          <w:szCs w:val="20"/>
        </w:rPr>
        <w:tab/>
        <w:t xml:space="preserve">Пономарева А.Л. </w:t>
      </w:r>
    </w:p>
    <w:p w:rsidR="00BD6113" w:rsidRPr="00BF34B6" w:rsidRDefault="00BD6113" w:rsidP="00BD6113">
      <w:pPr>
        <w:pStyle w:val="a5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BF34B6">
        <w:rPr>
          <w:rStyle w:val="a4"/>
          <w:rFonts w:ascii="Arial" w:hAnsi="Arial" w:cs="Arial"/>
          <w:sz w:val="20"/>
          <w:szCs w:val="20"/>
        </w:rPr>
        <w:t>м.п</w:t>
      </w:r>
      <w:proofErr w:type="spellEnd"/>
      <w:r w:rsidRPr="00BF34B6">
        <w:rPr>
          <w:rStyle w:val="a4"/>
          <w:rFonts w:ascii="Arial" w:hAnsi="Arial" w:cs="Arial"/>
          <w:sz w:val="20"/>
          <w:szCs w:val="20"/>
        </w:rPr>
        <w:t>.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                                                     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p w:rsidR="00941C1D" w:rsidRPr="00941C1D" w:rsidRDefault="00941C1D" w:rsidP="00941C1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941C1D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                            </w:t>
      </w:r>
    </w:p>
    <w:sectPr w:rsidR="00941C1D" w:rsidRPr="009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1D"/>
    <w:rsid w:val="00054DC0"/>
    <w:rsid w:val="00214BF6"/>
    <w:rsid w:val="002578E5"/>
    <w:rsid w:val="00361F09"/>
    <w:rsid w:val="005060EC"/>
    <w:rsid w:val="005A5AD4"/>
    <w:rsid w:val="006E05B9"/>
    <w:rsid w:val="00827DAE"/>
    <w:rsid w:val="00941C1D"/>
    <w:rsid w:val="009D01BE"/>
    <w:rsid w:val="00A30C34"/>
    <w:rsid w:val="00AF4DEF"/>
    <w:rsid w:val="00B04239"/>
    <w:rsid w:val="00B17A02"/>
    <w:rsid w:val="00B241A7"/>
    <w:rsid w:val="00BD6113"/>
    <w:rsid w:val="00BF34B6"/>
    <w:rsid w:val="00CE1365"/>
    <w:rsid w:val="00D37D2B"/>
    <w:rsid w:val="00D55841"/>
    <w:rsid w:val="00E01A02"/>
    <w:rsid w:val="00ED4FAE"/>
    <w:rsid w:val="00EF29E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9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1C1D"/>
    <w:rPr>
      <w:color w:val="0000FF"/>
      <w:u w:val="single"/>
    </w:rPr>
  </w:style>
  <w:style w:type="character" w:styleId="a4">
    <w:name w:val="Strong"/>
    <w:basedOn w:val="a0"/>
    <w:uiPriority w:val="22"/>
    <w:qFormat/>
    <w:rsid w:val="00941C1D"/>
    <w:rPr>
      <w:b/>
      <w:bCs/>
    </w:rPr>
  </w:style>
  <w:style w:type="character" w:customStyle="1" w:styleId="apple-tab-span">
    <w:name w:val="apple-tab-span"/>
    <w:basedOn w:val="a0"/>
    <w:rsid w:val="00941C1D"/>
  </w:style>
  <w:style w:type="paragraph" w:styleId="a5">
    <w:name w:val="Normal (Web)"/>
    <w:basedOn w:val="a"/>
    <w:uiPriority w:val="99"/>
    <w:unhideWhenUsed/>
    <w:rsid w:val="00D5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D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94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1C1D"/>
    <w:rPr>
      <w:color w:val="0000FF"/>
      <w:u w:val="single"/>
    </w:rPr>
  </w:style>
  <w:style w:type="character" w:styleId="a4">
    <w:name w:val="Strong"/>
    <w:basedOn w:val="a0"/>
    <w:uiPriority w:val="22"/>
    <w:qFormat/>
    <w:rsid w:val="00941C1D"/>
    <w:rPr>
      <w:b/>
      <w:bCs/>
    </w:rPr>
  </w:style>
  <w:style w:type="character" w:customStyle="1" w:styleId="apple-tab-span">
    <w:name w:val="apple-tab-span"/>
    <w:basedOn w:val="a0"/>
    <w:rsid w:val="00941C1D"/>
  </w:style>
  <w:style w:type="paragraph" w:styleId="a5">
    <w:name w:val="Normal (Web)"/>
    <w:basedOn w:val="a"/>
    <w:uiPriority w:val="99"/>
    <w:unhideWhenUsed/>
    <w:rsid w:val="00D5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D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2018-03-14T10:57:00Z</cp:lastPrinted>
  <dcterms:created xsi:type="dcterms:W3CDTF">2018-03-14T11:34:00Z</dcterms:created>
  <dcterms:modified xsi:type="dcterms:W3CDTF">2018-03-14T11:34:00Z</dcterms:modified>
</cp:coreProperties>
</file>